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方正黑体_GBK" w:hAnsi="Times New Roman" w:eastAsia="方正黑体_GBK" w:cs="Times New Roman"/>
          <w:sz w:val="30"/>
          <w:szCs w:val="30"/>
          <w:lang w:val="en-US" w:eastAsia="zh-CN"/>
        </w:rPr>
      </w:pPr>
      <w:r>
        <w:rPr>
          <w:rFonts w:hint="eastAsia" w:ascii="方正黑体_GBK" w:hAnsi="Times New Roman" w:eastAsia="方正黑体_GBK" w:cs="Times New Roman"/>
          <w:sz w:val="30"/>
          <w:szCs w:val="3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10"/>
          <w:szCs w:val="10"/>
          <w:lang w:eastAsia="zh-CN"/>
        </w:rPr>
      </w:pPr>
    </w:p>
    <w:p>
      <w:pPr>
        <w:spacing w:line="520" w:lineRule="exact"/>
        <w:jc w:val="center"/>
        <w:rPr>
          <w:rFonts w:hint="eastAsia" w:ascii="方正小标宋_GBK" w:hAnsi="Times New Roman" w:eastAsia="方正小标宋_GBK" w:cs="瀹嬩綋"/>
          <w:sz w:val="36"/>
          <w:szCs w:val="36"/>
          <w:lang w:eastAsia="zh-CN"/>
        </w:rPr>
      </w:pPr>
      <w:r>
        <w:rPr>
          <w:rFonts w:hint="eastAsia" w:ascii="方正小标宋_GBK" w:hAnsi="Times New Roman" w:eastAsia="方正小标宋_GBK" w:cs="瀹嬩綋"/>
          <w:sz w:val="36"/>
          <w:szCs w:val="36"/>
          <w:lang w:eastAsia="zh-CN"/>
        </w:rPr>
        <w:t>接收材料扫描件（图片）的邮箱（传真电话）</w:t>
      </w:r>
    </w:p>
    <w:p>
      <w:pPr>
        <w:pStyle w:val="2"/>
        <w:rPr>
          <w:rFonts w:hint="eastAsia"/>
          <w:sz w:val="21"/>
          <w:szCs w:val="21"/>
          <w:lang w:eastAsia="zh-CN"/>
        </w:rPr>
      </w:pPr>
    </w:p>
    <w:tbl>
      <w:tblPr>
        <w:tblStyle w:val="7"/>
        <w:tblW w:w="9544" w:type="dxa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2565"/>
        <w:gridCol w:w="1989"/>
        <w:gridCol w:w="1954"/>
        <w:gridCol w:w="1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tblHeader/>
        </w:trPr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highlight w:val="none"/>
                <w:lang w:eastAsia="zh-CN"/>
              </w:rPr>
              <w:t>招聘单</w:t>
            </w: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highlight w:val="none"/>
                <w:lang w:eastAsia="zh-CN"/>
              </w:rPr>
              <w:t>位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vertAlign w:val="baseline"/>
                <w:lang w:eastAsia="zh-CN"/>
              </w:rPr>
              <w:t>邮箱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vertAlign w:val="baseline"/>
                <w:lang w:eastAsia="zh-CN"/>
              </w:rPr>
              <w:t>传真电话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vertAlign w:val="baseline"/>
                <w:lang w:eastAsia="zh-CN"/>
              </w:rPr>
              <w:t>联系电话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vertAlign w:val="baseline"/>
                <w:lang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</w:trPr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Style w:val="10"/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lang w:val="en-US" w:eastAsia="zh-CN" w:bidi="ar"/>
              </w:rPr>
              <w:t>重庆市计量质量检测研究院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hr@cqjz.com.cn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023-89136303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023-89232153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</w:trPr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0"/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lang w:val="en-US" w:eastAsia="zh-CN" w:bidi="ar"/>
              </w:rPr>
              <w:t>重庆市特种设备检测研究院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13095122@qq.com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023-89232263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023-89232263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exact"/>
        </w:trPr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重庆市质量和标准化研究院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317583604@qq.com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89232289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89232289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exact"/>
        </w:trPr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lang w:val="en-US" w:eastAsia="zh-CN" w:bidi="ar"/>
              </w:rPr>
              <w:t>重庆市消费者权益保护委员会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981058220@qq.com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023-63706632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exact"/>
        </w:trPr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lang w:val="en-US" w:eastAsia="zh-CN" w:bidi="ar"/>
              </w:rPr>
              <w:t>重庆市市场监督管理局档案信息中心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23675146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@qq.com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63073735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63010936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exact"/>
        </w:trPr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lang w:val="en-US" w:eastAsia="zh-CN" w:bidi="ar"/>
              </w:rPr>
              <w:t>重庆市涪陵区消费者权益保护委员会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57704391@qq.com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023-72805278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023-72805616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exact"/>
        </w:trPr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lang w:val="en-US" w:eastAsia="zh-CN" w:bidi="ar"/>
              </w:rPr>
              <w:t>重庆市江北区消费者权益保护委员会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353398889@qq.com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023-</w:t>
            </w: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67969995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023-</w:t>
            </w: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67551495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梁老师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exact"/>
        </w:trPr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重庆市綦江区消费者权益保护委员会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826569359@qq.com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023-48627112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023-48627121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方正仿宋_GBK" w:hAnsi="方正仿宋_GBK" w:eastAsia="方正仿宋_GBK" w:cs="方正仿宋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王老师</w:t>
            </w:r>
          </w:p>
        </w:tc>
      </w:tr>
    </w:tbl>
    <w:p>
      <w:pPr>
        <w:pStyle w:val="2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瀹嬩綋">
    <w:altName w:val="汉仪仿宋S"/>
    <w:panose1 w:val="00000000000000000000"/>
    <w:charset w:val="00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445097"/>
    <w:rsid w:val="07680809"/>
    <w:rsid w:val="0CBA5812"/>
    <w:rsid w:val="0F906E6A"/>
    <w:rsid w:val="174B2B52"/>
    <w:rsid w:val="1B7015C6"/>
    <w:rsid w:val="1C762B31"/>
    <w:rsid w:val="3BAF07FB"/>
    <w:rsid w:val="3DF73FE8"/>
    <w:rsid w:val="45E62EA0"/>
    <w:rsid w:val="4DB7025A"/>
    <w:rsid w:val="4DCE518A"/>
    <w:rsid w:val="4FFF94CE"/>
    <w:rsid w:val="52D01830"/>
    <w:rsid w:val="5407697A"/>
    <w:rsid w:val="56F4286D"/>
    <w:rsid w:val="5E493BCB"/>
    <w:rsid w:val="65A216D6"/>
    <w:rsid w:val="6BFF4C0D"/>
    <w:rsid w:val="6C8B22A8"/>
    <w:rsid w:val="6FEA6FC1"/>
    <w:rsid w:val="76FDF945"/>
    <w:rsid w:val="79FD4D60"/>
    <w:rsid w:val="7BFB6F3F"/>
    <w:rsid w:val="7E3EF73D"/>
    <w:rsid w:val="7FD73D38"/>
    <w:rsid w:val="7FF71BCE"/>
    <w:rsid w:val="99FF19C7"/>
    <w:rsid w:val="ABFA554D"/>
    <w:rsid w:val="B7D5542C"/>
    <w:rsid w:val="BFABEC2F"/>
    <w:rsid w:val="BFFD493A"/>
    <w:rsid w:val="CFBE7AA6"/>
    <w:rsid w:val="FEF282A6"/>
    <w:rsid w:val="FFFF08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4"/>
    <w:qFormat/>
    <w:uiPriority w:val="0"/>
  </w:style>
  <w:style w:type="paragraph" w:styleId="4">
    <w:name w:val="Title"/>
    <w:basedOn w:val="1"/>
    <w:next w:val="5"/>
    <w:qFormat/>
    <w:uiPriority w:val="0"/>
    <w:pPr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5">
    <w:name w:val="Body Text Indent"/>
    <w:basedOn w:val="1"/>
    <w:next w:val="1"/>
    <w:qFormat/>
    <w:uiPriority w:val="0"/>
    <w:pPr>
      <w:ind w:left="181" w:leftChars="86" w:firstLine="560" w:firstLineChars="200"/>
    </w:pPr>
    <w:rPr>
      <w:sz w:val="2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31"/>
    <w:basedOn w:val="8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Kingsoft</Company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zhaoxinlei</dc:creator>
  <cp:lastModifiedBy>scjgj</cp:lastModifiedBy>
  <cp:lastPrinted>2023-09-28T14:49:56Z</cp:lastPrinted>
  <dcterms:modified xsi:type="dcterms:W3CDTF">2023-09-28T14:53:18Z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