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/>
        <w:jc w:val="center"/>
        <w:textAlignment w:val="auto"/>
        <w:outlineLvl w:val="9"/>
        <w:rPr>
          <w:rFonts w:hint="default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本人已认真阅读《关于恢复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重庆市巫溪县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事业单位2022年三季度公开招聘工作人员笔试相关事宜的通知》中疫情防控要求，知悉告知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的所有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事项和防疫要求。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本人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在此郑重承诺：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考试前10天内没有境外旅居史，或者有境外旅居史但已完成隔离医学观察等健康管理。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考试前7天内没有接触新冠确诊病例、疑似病例或无症状感染者及其密切接触者，或者有接触但已完成隔离医学观察等健康管理。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本人不是尚在随访医学观察期内的新冠确诊病例或无症状感染者。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考试前7天内未曾出现体温≥37.3℃或有疑似症状，且未排除传染病或仍存在身体不适症状。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5.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考试前7天内没有国内中高风险地区旅居史。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6.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考试期间，将严格遵守考场守则及疫情防控相关管理要求，完成考试后立即离场，不扎堆，不聚集。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本人对以上提供的健康相关信息及个人健康码、行程码的真实性负责，如因信息不实引起疫情传播和扩散，自愿承担由此带来的全部法律责任。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承诺人：在报名网站下载打印准考证即视为本人签名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承诺时间：与在报名网站下载打印准考证时间一致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。</w:t>
      </w:r>
    </w:p>
    <w:p/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303273"/>
    <w:rsid w:val="5E303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2022-09-28T06:41:00Z</dcterms:created>
  <dc:creator>The ran’s</dc:creator>
  <cp:lastModifiedBy>The ran’s</cp:lastModifiedBy>
  <dcterms:modified xsi:type="dcterms:W3CDTF">2022-09-28T06:41:28Z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2052-11.1.0.11544</vt:lpwstr>
  </property>
  <property fmtid="{D5CDD505-2E9C-101B-9397-08002B2CF9AE}" pid="3" name="ICV">
    <vt:lpwstr>C3DE5B9E684649B392F4EF463B9B2E40</vt:lpwstr>
  </property>
</Properties>
</file>