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进入资格审查名单公示</w:t>
      </w:r>
      <w:bookmarkStart w:id="0" w:name="_GoBack"/>
      <w:bookmarkEnd w:id="0"/>
    </w:p>
    <w:tbl>
      <w:tblPr>
        <w:tblW w:w="97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2832"/>
        <w:gridCol w:w="1908"/>
        <w:gridCol w:w="1968"/>
        <w:gridCol w:w="1128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资格审查分组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进入资格审查最低分数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江北区城市房屋征收中心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20201030318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江北区城市房屋征收中心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20201030210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江北区城市房屋征收中心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20201030212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20204022409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20204022316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20204022322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20204022505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20204022308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20204022326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20201031308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20201030807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江北区城市照明管理所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20201030608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20201122913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20201122903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20201122819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20201122921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20201122828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江北区畜牧兽医中心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20201122901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江北区大石坝街道社区事务服务中心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20201031718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江北区大石坝街道社区事务服务中心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20201032007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江北区大石坝街道社区事务服务中心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20201032022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20201032529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20201032319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20201040215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政务新媒体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20201040418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政务新媒体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20201041005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政务新媒体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20201041315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江北区电子政务中心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政务新媒体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20201041511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江北区复盛镇综合行政执法大队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20201042329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江北区复盛镇综合行政执法大队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20201042311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江北区复盛镇综合行政执法大队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20201041705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20208013220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20208013230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建设管理岗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20208013323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养护管理岗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20203014415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养护管理岗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20203014508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江北区公路事务中心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养护管理岗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20203014414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园林绿化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20212021706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园林绿化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20212021628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园林绿化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20212021526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综合管理岗（马克思主义理论类等）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20201043319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综合管理岗（马克思主义理论类等）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20201043313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综合管理岗（马克思主义理论类等）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20201043323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综合管理岗（土木类等）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20201050205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综合管理岗（土木类等）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20201043502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综合管理岗（土木类等）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20201050304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20201051016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20201050827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20201050524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20201051018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20201051023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江北区观音桥街道综合行政执法大队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20201050805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江北区郭家沱街道劳动就业和社会保障服务所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20201051401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江北区郭家沱街道劳动就业和社会保障服务所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20201051802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江北区郭家沱街道劳动就业和社会保障服务所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20201051902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江北区华新街街道综合行政执法大队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20201052304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江北区华新街街道综合行政执法大队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20201052402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江北区华新街街道综合行政执法大队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20201052518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江北区机构编制信息研究中心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数据维护分析岗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20201052722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江北区机构编制信息研究中心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数据维护分析岗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20201052713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江北区机构编制信息研究中心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数据维护分析岗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20201052830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江北区嘉陵公园管理中心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环境工程岗位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20205011021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江北区嘉陵公园管理中心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环境工程岗位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20205010919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江北区嘉陵公园管理中心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环境工程岗位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20205010921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20201131029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20201130330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20201130728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20201131030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20201130228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江北区建设工程管理事务中心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20201131113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20201060414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20201060517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20201060503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人事财务岗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20201061113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人事财务岗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20201061425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人事财务岗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20201061819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招商专员岗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20201062302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招商专员岗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20201062314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江北区江北嘴中央商务区企业服务中心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招商专员岗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20201062408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综合管理岗1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20201063315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综合管理岗1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20201063502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综合管理岗1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20201063410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综合管理岗2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20201070410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综合管理岗2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20201070127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综合管理岗2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20201065520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综合管理岗3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20201071220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综合管理岗3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20201070816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江北区群团服务中心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综合管理岗3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20201071128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全媒体记者岗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20200023010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全媒体记者岗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20200022818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全媒体记者岗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20200022622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20209013727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20209013924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20209014022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新媒体制作岗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20210020224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新媒体制作岗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20210020206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江北区融媒体中心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新媒体制作岗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20210020216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20201131409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20201131419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20201131503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20211020913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20211020807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江北区生产力促进中心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综合服务岗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20211020909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环境监测专技人员（化学类等）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20201131906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环境监测专技人员（化学类等）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20201132026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环境监测专技人员（化学类等）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20201132117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环境监测专技人员（环境科学与工程类）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20205011226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环境监测专技人员（环境科学与工程类）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20205011210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江北区生态环境监测站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环境监测专技人员（环境科学与工程类）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20205011119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江北区市政设施管理所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20203014910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江北区市政设施管理所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20203014723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江北区市政设施管理所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市政工程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20203014822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20201140221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20201141313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20201142419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20201150302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20201150615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20201150203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20207012902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20207012930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江北区数字化城市管理监督指挥中心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20207012928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20201072009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20201072222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江北区铁山坪街道社区事务服务中心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20201072404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综合管理岗（男性）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20201081222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综合管理岗（男性）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20201072618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综合管理岗（男性）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20201073406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综合管理岗（女性）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20201090920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综合管理岗（女性）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20201083127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江北区统一战线工作服务中心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综合管理岗（女性）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20201090630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图书管理岗（电子信息类）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20201100122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图书管理岗（电子信息类）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20201092007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图书管理岗（电子信息类）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20201100112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图书管理岗（电子信息类）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20201100610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图书管理岗（图书情报与档案管理类）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20201151102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图书管理岗（图书情报与档案管理类）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20201151010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江北区图书馆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图书管理岗（图书情报与档案管理类）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20201151014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江北区文化馆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文艺创作岗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20201151206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江北区文化馆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文艺创作岗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20201151124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江北区文化馆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文艺创作岗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20201151723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江北区文物保护管理所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文物保护岗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20202014329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江北区文物保护管理所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文物保护岗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20202014227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江北区文物保护管理所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文物保护岗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20202014328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江北区五宝镇综合行政执法大队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20201101310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江北区五宝镇综合行政执法大队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20201101224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江北区五宝镇综合行政执法大队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20201101304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江北区物业专项维修资金管理事务中心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20201152209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江北区物业专项维修资金管理事务中心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20201152202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江北区物业专项维修资金管理事务中心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20201152120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江北区新时代文明实践指导中心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宣传岗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20201152310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江北区新时代文明实践指导中心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宣传岗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20201152421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江北区新时代文明实践指导中心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宣传岗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20201152409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江北区养老服务指导中心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社会事务管理岗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20201101424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江北区养老服务指导中心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社会事务管理岗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20201101520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江北区养老服务指导中心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社会事务管理岗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20201101423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江北区应急救援指挥中心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20206011727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江北区应急救援指挥中心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20206012007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江北区应急救援指挥中心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20206011413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江北区鱼嘴镇文化服务中心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党务工作岗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20201110117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江北区鱼嘴镇文化服务中心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党务工作岗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20201110126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江北区鱼嘴镇文化服务中心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党务工作岗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20201101928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20201110324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20201110229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环境管理岗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20201110403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乡村旅游发展岗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20201111021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148.5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乡村旅游发展岗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20201110506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江北区鱼嘴镇综合行政执法大队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乡村旅游发展岗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20201111401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20201010507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20201010613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20201010803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20201112222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20201112103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江北区中小企业信息服务中心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20201113015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江北区住房保障事务中心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20201121914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江北区住房保障事务中心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20201121518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江北区住房保障事务中心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20201121410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江北区住房保障事务中心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20201122217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中共江北区委党校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20213021915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中共江北区委党校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20213022105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中共江北区委党校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20213022002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第三组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方正仿宋_GBK" w:hAnsi="方正仿宋_GBK" w:eastAsia="方正仿宋_GBK" w:cs="Times New Roman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94657"/>
    <w:rsid w:val="5729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2022-05-31T03:49:00Z</dcterms:created>
  <dc:creator>WANGLU</dc:creator>
  <cp:lastModifiedBy>WANGLU</cp:lastModifiedBy>
  <dcterms:modified xsi:type="dcterms:W3CDTF">2022-05-31T04:04:49Z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