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  <w:lang w:eastAsia="zh-CN"/>
        </w:rPr>
        <w:t>中共巫山县委组织部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ascii="方正小标宋_GBK" w:hAnsi="Tahoma" w:eastAsia="方正小标宋_GBK" w:cs="Tahoma"/>
          <w:color w:val="000000"/>
          <w:kern w:val="0"/>
          <w:sz w:val="44"/>
          <w:szCs w:val="44"/>
        </w:rPr>
      </w:pPr>
      <w:r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</w:rPr>
        <w:t>202</w:t>
      </w:r>
      <w:r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  <w:lang w:val="en-US" w:eastAsia="zh-CN"/>
        </w:rPr>
        <w:t>1</w:t>
      </w:r>
      <w:r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</w:rPr>
        <w:t>年度公务员招录工作考生新冠肺炎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ascii="方正小标宋_GBK" w:hAnsi="Tahoma" w:eastAsia="方正小标宋_GBK" w:cs="Tahoma"/>
          <w:color w:val="000000"/>
          <w:kern w:val="0"/>
          <w:sz w:val="44"/>
          <w:szCs w:val="44"/>
        </w:rPr>
      </w:pPr>
      <w:r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</w:rPr>
        <w:t>疫情防控告知书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为切实做好202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年度公开考试录用公务员、202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年从优秀村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（社区）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干部中考试录用公务员现场资格审查等后续工作，保证广大考生的身体健康，请考生按要求做好以下事项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一、考生应根据重庆市疫情防控最新要求，提前做好相关准备。对来自中高风险地区的考生，参加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考试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时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含现场资格审查、体能测评、面试、体检等环节，下同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须提供本人7日内有效核酸检测阴性证明、本人健康通行码“绿码”。对来自低风险地区的考生，参加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时须提供本人健康通行码“绿码”。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二、考生在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当天进入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相关工作地点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时，须主动向工作人员出示上述证明或健康码，且现场测量体温正常（＜37.3℃）者方可进入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指定地点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。请自备一次性医用外科口罩，除身份确认、面试答题环节摘除口罩以外，应全程佩戴，做好个人防护。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三、考生在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当天不能按上述要求提供证明或健康码的，或进入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相关工作地点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前，因体温异常、干咳、等症状，经现场医务人员确认有可疑症状的考生，不得进入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相关工作地点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。经现场医务人员确认有可疑症状的考生，应配合安排至医院就诊。因上述情形被集中隔离医学观察或被送至医院就诊的考生，不再参加此次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，并视同主动放弃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四、考生如因有相关旅居史、密切接触史等流行病学史被集中隔离，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当天无法到达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指定工作地点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报到的，视为放弃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资格。仍处于新冠肺炎治疗期或出院观察期，以及因其它个人原因无法参加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的考生，视同放弃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资格。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五、考生在候考期间，因体温异常、干咳等症状，经现场医务人员评估后，具备继续参加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条件的继续参加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结束后再进行健康评估。不具备继续参加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条件的，按疫情防控相关要求处置，并视同为放弃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考试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资格。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六、考生赴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巫山县参加资格审查、体能测评、面试等环节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过程中，应合理选择交通方式出行，并做好途中防护措施。乘坐公共交通工具时应全程佩戴口罩，与他人保持安全距离。考生应严格遵守重庆市疫情防控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有关规定，尽量减少不必要的外出，不去人群密集的公共场所，外出时要佩戴好口罩。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七、考生应认真阅读本《202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年度公务员招录工作考生新冠肺炎疫情防控告知书》，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并签订承诺书（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eastAsia="zh-CN"/>
        </w:rPr>
        <w:t>公开考录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公务员现场资格审查环节提交，优秀村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〈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社区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〉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干部面试环节提交），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将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依法依规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追究责任。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0" w:firstLineChars="1500"/>
        <w:textAlignment w:val="auto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0" w:firstLineChars="1500"/>
        <w:textAlignment w:val="auto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中共巫山县委组织部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120" w:firstLineChars="1600"/>
        <w:textAlignment w:val="auto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29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日</w:t>
      </w:r>
    </w:p>
    <w:p>
      <w:pPr>
        <w:widowControl/>
        <w:spacing w:before="75" w:after="75" w:line="594" w:lineRule="exact"/>
        <w:jc w:val="center"/>
        <w:rPr>
          <w:rFonts w:ascii="方正小标宋_GBK" w:hAnsi="Tahoma" w:eastAsia="方正小标宋_GBK" w:cs="Tahoma"/>
          <w:color w:val="000000"/>
          <w:kern w:val="0"/>
          <w:sz w:val="44"/>
          <w:szCs w:val="44"/>
        </w:rPr>
      </w:pPr>
      <w:r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</w:rPr>
        <w:t>巫山县202</w:t>
      </w:r>
      <w:r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  <w:lang w:val="en-US" w:eastAsia="zh-CN"/>
        </w:rPr>
        <w:t>1</w:t>
      </w:r>
      <w:r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</w:rPr>
        <w:t>年度公务员招录工作考生</w:t>
      </w:r>
    </w:p>
    <w:p>
      <w:pPr>
        <w:widowControl/>
        <w:spacing w:before="75" w:after="75" w:line="594" w:lineRule="exact"/>
        <w:jc w:val="center"/>
        <w:rPr>
          <w:rFonts w:ascii="方正小标宋_GBK" w:hAnsi="Tahoma" w:eastAsia="方正小标宋_GBK" w:cs="Tahoma"/>
          <w:color w:val="000000"/>
          <w:kern w:val="0"/>
          <w:sz w:val="44"/>
          <w:szCs w:val="44"/>
        </w:rPr>
      </w:pPr>
      <w:r>
        <w:rPr>
          <w:rFonts w:hint="eastAsia" w:ascii="方正小标宋_GBK" w:hAnsi="Tahoma" w:eastAsia="方正小标宋_GBK" w:cs="Tahoma"/>
          <w:color w:val="000000"/>
          <w:kern w:val="0"/>
          <w:sz w:val="44"/>
          <w:szCs w:val="44"/>
        </w:rPr>
        <w:t>新冠肺炎疫情防控承诺书</w:t>
      </w:r>
    </w:p>
    <w:p>
      <w:pPr>
        <w:widowControl/>
        <w:spacing w:before="75" w:after="75" w:line="594" w:lineRule="exact"/>
        <w:ind w:firstLine="624"/>
        <w:jc w:val="left"/>
        <w:rPr>
          <w:rFonts w:ascii="方正仿宋_GBK" w:hAnsi="Tahoma" w:eastAsia="方正仿宋_GBK" w:cs="Tahoma"/>
          <w:color w:val="000000"/>
          <w:kern w:val="0"/>
          <w:sz w:val="32"/>
          <w:szCs w:val="32"/>
        </w:rPr>
      </w:pPr>
    </w:p>
    <w:p>
      <w:pPr>
        <w:widowControl/>
        <w:spacing w:before="75" w:after="75" w:line="594" w:lineRule="exact"/>
        <w:ind w:firstLine="624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本人已认真阅读《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年度公务员招录工作考生新冠肺炎疫情防控告知书</w:t>
      </w: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》，知悉告知事项、证明义务和防疫要求。</w:t>
      </w:r>
    </w:p>
    <w:p>
      <w:pPr>
        <w:widowControl/>
        <w:spacing w:before="75" w:after="75" w:line="594" w:lineRule="exact"/>
        <w:ind w:firstLine="624"/>
        <w:jc w:val="left"/>
        <w:rPr>
          <w:rFonts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>在此郑重承诺：</w:t>
      </w:r>
    </w:p>
    <w:p>
      <w:pPr>
        <w:widowControl/>
        <w:spacing w:before="75" w:after="75" w:line="594" w:lineRule="exact"/>
        <w:ind w:firstLine="624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1. 本人填报、提交和现场出示的所有信息（证明）均真实、准确、完整、有效，符合疫情防控相关要求，并自愿承担因不实承诺应承担的相关责任、接受相应处理。</w:t>
      </w:r>
    </w:p>
    <w:p>
      <w:pPr>
        <w:widowControl/>
        <w:spacing w:before="75" w:after="75" w:line="594" w:lineRule="exact"/>
        <w:ind w:firstLine="63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2. 本人保证所提供的个人信息真实、准确、完整，不弄虚作假，不伪造、不使用假证明。如因个人信息错误、缺失及所提供证明材料虚假造成的一切后果，由本人承担。</w:t>
      </w:r>
    </w:p>
    <w:p>
      <w:pPr>
        <w:widowControl/>
        <w:spacing w:before="75" w:after="75" w:line="594" w:lineRule="exact"/>
        <w:ind w:firstLine="627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 xml:space="preserve">3. 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本人承诺遵守公务员招录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考试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相关规定，诚信参考，如因违反相关规定而产生的一切后果由本人承担。</w:t>
      </w:r>
    </w:p>
    <w:p>
      <w:pPr>
        <w:widowControl/>
        <w:spacing w:before="75" w:after="75" w:line="594" w:lineRule="exact"/>
        <w:jc w:val="left"/>
        <w:rPr>
          <w:rFonts w:ascii="方正仿宋_GBK" w:hAnsi="Tahoma" w:eastAsia="方正仿宋_GBK" w:cs="Tahoma"/>
          <w:color w:val="000000"/>
          <w:kern w:val="0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 xml:space="preserve">  </w:t>
      </w:r>
    </w:p>
    <w:p>
      <w:pPr>
        <w:widowControl/>
        <w:spacing w:before="75" w:after="75" w:line="594" w:lineRule="exact"/>
        <w:ind w:firstLine="527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Tahoma" w:eastAsia="方正仿宋_GBK" w:cs="Tahoma"/>
          <w:color w:val="000000"/>
          <w:kern w:val="0"/>
          <w:sz w:val="32"/>
          <w:szCs w:val="32"/>
        </w:rPr>
        <w:t xml:space="preserve">   </w:t>
      </w:r>
      <w:r>
        <w:rPr>
          <w:rFonts w:ascii="Times New Roman" w:hAnsi="Times New Roman" w:eastAsia="方正仿宋_GBK" w:cs="Times New Roman"/>
          <w:sz w:val="32"/>
          <w:szCs w:val="32"/>
        </w:rPr>
        <w:t>承诺人（签名）：</w:t>
      </w:r>
    </w:p>
    <w:p>
      <w:pPr>
        <w:widowControl/>
        <w:spacing w:before="75" w:after="75" w:line="594" w:lineRule="exact"/>
        <w:ind w:firstLine="3244" w:firstLineChars="1014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承诺人身份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证</w:t>
      </w:r>
      <w:r>
        <w:rPr>
          <w:rFonts w:ascii="Times New Roman" w:hAnsi="Times New Roman" w:eastAsia="方正仿宋_GBK" w:cs="Times New Roman"/>
          <w:sz w:val="32"/>
          <w:szCs w:val="32"/>
        </w:rPr>
        <w:t>号码：</w:t>
      </w:r>
    </w:p>
    <w:p>
      <w:pPr>
        <w:widowControl/>
        <w:spacing w:before="75" w:after="75" w:line="594" w:lineRule="exact"/>
        <w:ind w:firstLine="527"/>
        <w:jc w:val="center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</w:t>
      </w:r>
      <w:r>
        <w:rPr>
          <w:rFonts w:ascii="Times New Roman" w:hAnsi="Times New Roman" w:eastAsia="方正仿宋_GBK" w:cs="Times New Roman"/>
          <w:sz w:val="32"/>
          <w:szCs w:val="32"/>
        </w:rPr>
        <w:t>承诺时间：202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年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日</w:t>
      </w:r>
    </w:p>
    <w:p>
      <w:pPr>
        <w:spacing w:line="594" w:lineRule="exact"/>
        <w:ind w:firstLine="640" w:firstLineChars="20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spacing w:line="594" w:lineRule="exact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1984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7728261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161BE"/>
    <w:rsid w:val="00071D77"/>
    <w:rsid w:val="0009735B"/>
    <w:rsid w:val="000E3BA3"/>
    <w:rsid w:val="00131C17"/>
    <w:rsid w:val="001602AE"/>
    <w:rsid w:val="001854E6"/>
    <w:rsid w:val="001A3DE3"/>
    <w:rsid w:val="001C63B7"/>
    <w:rsid w:val="002E0C79"/>
    <w:rsid w:val="002F1DCB"/>
    <w:rsid w:val="002F4D08"/>
    <w:rsid w:val="00337BC9"/>
    <w:rsid w:val="003F53C7"/>
    <w:rsid w:val="0043490A"/>
    <w:rsid w:val="004C12BC"/>
    <w:rsid w:val="00560BF6"/>
    <w:rsid w:val="005A5A11"/>
    <w:rsid w:val="00654019"/>
    <w:rsid w:val="008161BE"/>
    <w:rsid w:val="0084579B"/>
    <w:rsid w:val="00902123"/>
    <w:rsid w:val="00902C20"/>
    <w:rsid w:val="009827B6"/>
    <w:rsid w:val="009C4246"/>
    <w:rsid w:val="00A36334"/>
    <w:rsid w:val="00A65961"/>
    <w:rsid w:val="00A91074"/>
    <w:rsid w:val="00AC743D"/>
    <w:rsid w:val="00AD099F"/>
    <w:rsid w:val="00B15D5F"/>
    <w:rsid w:val="00B41029"/>
    <w:rsid w:val="00B94831"/>
    <w:rsid w:val="00BA37E2"/>
    <w:rsid w:val="00BE050D"/>
    <w:rsid w:val="00C64EC9"/>
    <w:rsid w:val="00D24940"/>
    <w:rsid w:val="00D97D84"/>
    <w:rsid w:val="00DC5EE7"/>
    <w:rsid w:val="00E61A77"/>
    <w:rsid w:val="00E76800"/>
    <w:rsid w:val="00F21189"/>
    <w:rsid w:val="00F66519"/>
    <w:rsid w:val="00FF4A75"/>
    <w:rsid w:val="02413CDE"/>
    <w:rsid w:val="13584A16"/>
    <w:rsid w:val="15695975"/>
    <w:rsid w:val="245E0349"/>
    <w:rsid w:val="291433F3"/>
    <w:rsid w:val="2B263BC6"/>
    <w:rsid w:val="2D120720"/>
    <w:rsid w:val="38901262"/>
    <w:rsid w:val="40C73D10"/>
    <w:rsid w:val="4695537D"/>
    <w:rsid w:val="48BE6371"/>
    <w:rsid w:val="4BAD60BA"/>
    <w:rsid w:val="51022F31"/>
    <w:rsid w:val="56FE26DB"/>
    <w:rsid w:val="57803142"/>
    <w:rsid w:val="5BFC5DC8"/>
    <w:rsid w:val="65D3388B"/>
    <w:rsid w:val="673F03CB"/>
    <w:rsid w:val="68263129"/>
    <w:rsid w:val="685C41EC"/>
    <w:rsid w:val="6A3E3746"/>
    <w:rsid w:val="6E516A02"/>
    <w:rsid w:val="70967BDF"/>
    <w:rsid w:val="747D698C"/>
    <w:rsid w:val="770B0D0C"/>
    <w:rsid w:val="7BA96BB4"/>
    <w:rsid w:val="7C3B151C"/>
    <w:rsid w:val="7D937CCD"/>
    <w:rsid w:val="7F8405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3</Pages>
  <Words>186</Words>
  <Characters>1066</Characters>
  <Lines>8</Lines>
  <Paragraphs>2</Paragraphs>
  <TotalTime>6</TotalTime>
  <ScaleCrop>false</ScaleCrop>
  <LinksUpToDate>false</LinksUpToDate>
  <CharactersWithSpaces>1250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2020-07-02T03:17:00Z</dcterms:created>
  <dc:creator>rsj</dc:creator>
  <cp:lastModifiedBy>空</cp:lastModifiedBy>
  <cp:lastPrinted>2020-07-02T03:41:00Z</cp:lastPrinted>
  <dcterms:modified xsi:type="dcterms:W3CDTF">2021-04-29T07:01:56Z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