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hint="eastAsia" w:ascii="方正黑体_GBK" w:hAnsi="方正黑体_GBK" w:eastAsia="方正黑体_GBK" w:cs="方正黑体_GBK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Style w:val="6"/>
          <w:rFonts w:hint="eastAsia" w:ascii="方正黑体_GBK" w:hAnsi="方正黑体_GBK" w:eastAsia="方正黑体_GBK" w:cs="方正黑体_GBK"/>
          <w:b w:val="0"/>
          <w:bCs w:val="0"/>
          <w:color w:val="000000"/>
          <w:sz w:val="36"/>
          <w:szCs w:val="36"/>
          <w:lang w:val="en-US" w:eastAsia="zh-CN"/>
        </w:rPr>
        <w:t>附件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  <w:lang w:val="en-US" w:eastAsia="zh-CN"/>
        </w:rPr>
        <w:t>渝北区</w:t>
      </w:r>
      <w:r>
        <w:rPr>
          <w:rFonts w:hint="eastAsia" w:ascii="方正小标宋_GBK" w:eastAsia="方正小标宋_GBK"/>
          <w:sz w:val="44"/>
          <w:szCs w:val="44"/>
        </w:rPr>
        <w:t>2019年第</w:t>
      </w:r>
      <w:r>
        <w:rPr>
          <w:rFonts w:ascii="方正小标宋_GBK" w:eastAsia="方正小标宋_GBK"/>
          <w:sz w:val="44"/>
          <w:szCs w:val="44"/>
        </w:rPr>
        <w:t>四季度公开</w:t>
      </w:r>
      <w:r>
        <w:rPr>
          <w:rFonts w:hint="eastAsia" w:ascii="方正小标宋_GBK" w:eastAsia="方正小标宋_GBK"/>
          <w:sz w:val="44"/>
          <w:szCs w:val="44"/>
        </w:rPr>
        <w:t>招聘卫生</w:t>
      </w:r>
      <w:r>
        <w:rPr>
          <w:rFonts w:ascii="方正小标宋_GBK" w:eastAsia="方正小标宋_GBK"/>
          <w:sz w:val="44"/>
          <w:szCs w:val="44"/>
        </w:rPr>
        <w:t>健康</w:t>
      </w:r>
      <w:r>
        <w:rPr>
          <w:rFonts w:hint="eastAsia" w:ascii="方正小标宋_GBK" w:eastAsia="方正小标宋_GBK"/>
          <w:sz w:val="44"/>
          <w:szCs w:val="44"/>
        </w:rPr>
        <w:t>事业单位工作</w:t>
      </w:r>
      <w:r>
        <w:rPr>
          <w:rFonts w:ascii="方正小标宋_GBK" w:eastAsia="方正小标宋_GBK"/>
          <w:sz w:val="44"/>
          <w:szCs w:val="44"/>
        </w:rPr>
        <w:t>人</w:t>
      </w:r>
      <w:r>
        <w:rPr>
          <w:rFonts w:hint="eastAsia" w:ascii="方正小标宋_GBK" w:eastAsia="方正小标宋_GBK"/>
          <w:sz w:val="44"/>
          <w:szCs w:val="44"/>
        </w:rPr>
        <w:t>员面试</w:t>
      </w:r>
      <w:r>
        <w:rPr>
          <w:rFonts w:ascii="方正小标宋_GBK" w:eastAsia="方正小标宋_GBK"/>
          <w:sz w:val="44"/>
          <w:szCs w:val="44"/>
        </w:rPr>
        <w:t>期间</w:t>
      </w:r>
      <w:r>
        <w:rPr>
          <w:rFonts w:hint="eastAsia" w:ascii="方正小标宋_GBK" w:eastAsia="方正小标宋_GBK"/>
          <w:sz w:val="44"/>
          <w:szCs w:val="44"/>
        </w:rPr>
        <w:t>的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新冠肺炎疫情防控指南</w:t>
      </w:r>
    </w:p>
    <w:p>
      <w:pPr>
        <w:ind w:firstLine="645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为顺利</w:t>
      </w:r>
      <w:r>
        <w:rPr>
          <w:rFonts w:ascii="Times New Roman" w:hAnsi="Times New Roman" w:eastAsia="方正仿宋_GBK"/>
          <w:sz w:val="32"/>
          <w:szCs w:val="32"/>
        </w:rPr>
        <w:t>开展渝北区卫生健康系统2019</w:t>
      </w:r>
      <w:r>
        <w:rPr>
          <w:rFonts w:hint="eastAsia" w:ascii="Times New Roman" w:hAnsi="Times New Roman" w:eastAsia="方正仿宋_GBK"/>
          <w:sz w:val="32"/>
          <w:szCs w:val="32"/>
        </w:rPr>
        <w:t>年第四季度</w:t>
      </w:r>
      <w:r>
        <w:rPr>
          <w:rFonts w:ascii="Times New Roman" w:hAnsi="Times New Roman" w:eastAsia="方正仿宋_GBK"/>
          <w:sz w:val="32"/>
          <w:szCs w:val="32"/>
        </w:rPr>
        <w:t>公开招聘</w:t>
      </w:r>
      <w:r>
        <w:rPr>
          <w:rFonts w:hint="eastAsia" w:ascii="Times New Roman" w:hAnsi="Times New Roman" w:eastAsia="方正仿宋_GBK"/>
          <w:sz w:val="32"/>
          <w:szCs w:val="32"/>
        </w:rPr>
        <w:t>卫生</w:t>
      </w:r>
      <w:r>
        <w:rPr>
          <w:rFonts w:ascii="Times New Roman" w:hAnsi="Times New Roman" w:eastAsia="方正仿宋_GBK"/>
          <w:sz w:val="32"/>
          <w:szCs w:val="32"/>
        </w:rPr>
        <w:t>健康事业单位工作人员面试工作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ascii="Times New Roman" w:hAnsi="Times New Roman" w:eastAsia="方正仿宋_GBK"/>
          <w:sz w:val="32"/>
          <w:szCs w:val="32"/>
        </w:rPr>
        <w:t>保障</w:t>
      </w:r>
      <w:r>
        <w:rPr>
          <w:rFonts w:hint="eastAsia" w:ascii="Times New Roman" w:hAnsi="Times New Roman" w:eastAsia="方正仿宋_GBK"/>
          <w:sz w:val="32"/>
          <w:szCs w:val="32"/>
        </w:rPr>
        <w:t>考生</w:t>
      </w:r>
      <w:r>
        <w:rPr>
          <w:rFonts w:ascii="Times New Roman" w:hAnsi="Times New Roman" w:eastAsia="方正仿宋_GBK"/>
          <w:sz w:val="32"/>
          <w:szCs w:val="32"/>
        </w:rPr>
        <w:t>的生命安全和身体健康，保证正常的考试秩序，特制定疫情防控指南。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考生准备</w:t>
      </w:r>
      <w:r>
        <w:rPr>
          <w:rFonts w:ascii="Times New Roman" w:hAnsi="Times New Roman" w:eastAsia="方正仿宋_GBK"/>
          <w:sz w:val="32"/>
          <w:szCs w:val="32"/>
        </w:rPr>
        <w:t>好</w:t>
      </w:r>
      <w:r>
        <w:rPr>
          <w:rFonts w:hint="eastAsia" w:ascii="Times New Roman" w:hAnsi="Times New Roman" w:eastAsia="方正仿宋_GBK"/>
          <w:sz w:val="32"/>
          <w:szCs w:val="32"/>
        </w:rPr>
        <w:t>医用</w:t>
      </w:r>
      <w:r>
        <w:rPr>
          <w:rFonts w:ascii="Times New Roman" w:hAnsi="Times New Roman" w:eastAsia="方正仿宋_GBK"/>
          <w:sz w:val="32"/>
          <w:szCs w:val="32"/>
        </w:rPr>
        <w:t>外科口罩等个人防护用品，有条件的可携带速</w:t>
      </w:r>
      <w:r>
        <w:rPr>
          <w:rFonts w:hint="eastAsia" w:ascii="Times New Roman" w:hAnsi="Times New Roman" w:eastAsia="方正仿宋_GBK"/>
          <w:sz w:val="32"/>
          <w:szCs w:val="32"/>
        </w:rPr>
        <w:t>干手</w:t>
      </w:r>
      <w:r>
        <w:rPr>
          <w:rFonts w:ascii="Times New Roman" w:hAnsi="Times New Roman" w:eastAsia="方正仿宋_GBK"/>
          <w:sz w:val="32"/>
          <w:szCs w:val="32"/>
        </w:rPr>
        <w:t>消毒剂。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</w:t>
      </w:r>
      <w:r>
        <w:rPr>
          <w:rFonts w:ascii="Times New Roman" w:hAnsi="Times New Roman" w:eastAsia="方正仿宋_GBK"/>
          <w:sz w:val="32"/>
          <w:szCs w:val="32"/>
        </w:rPr>
        <w:t>、考生</w:t>
      </w:r>
      <w:r>
        <w:rPr>
          <w:rFonts w:hint="eastAsia" w:ascii="Times New Roman" w:hAnsi="Times New Roman" w:eastAsia="方正仿宋_GBK"/>
          <w:sz w:val="32"/>
          <w:szCs w:val="32"/>
        </w:rPr>
        <w:t>尽</w:t>
      </w:r>
      <w:r>
        <w:rPr>
          <w:rFonts w:ascii="Times New Roman" w:hAnsi="Times New Roman" w:eastAsia="方正仿宋_GBK"/>
          <w:sz w:val="32"/>
          <w:szCs w:val="32"/>
        </w:rPr>
        <w:t>可能选择人员密集度低的交通工具到渝北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  <w:r>
        <w:rPr>
          <w:rFonts w:ascii="Times New Roman" w:hAnsi="Times New Roman" w:eastAsia="方正仿宋_GBK"/>
          <w:sz w:val="32"/>
          <w:szCs w:val="32"/>
        </w:rPr>
        <w:t>乘坐</w:t>
      </w:r>
      <w:r>
        <w:rPr>
          <w:rFonts w:hint="eastAsia" w:ascii="Times New Roman" w:hAnsi="Times New Roman" w:eastAsia="方正仿宋_GBK"/>
          <w:sz w:val="32"/>
          <w:szCs w:val="32"/>
        </w:rPr>
        <w:t>飞机</w:t>
      </w:r>
      <w:r>
        <w:rPr>
          <w:rFonts w:ascii="Times New Roman" w:hAnsi="Times New Roman" w:eastAsia="方正仿宋_GBK"/>
          <w:sz w:val="32"/>
          <w:szCs w:val="32"/>
        </w:rPr>
        <w:t>、火车、长途汽车等公共交通工具时，需</w:t>
      </w:r>
      <w:r>
        <w:rPr>
          <w:rFonts w:hint="eastAsia" w:ascii="Times New Roman" w:hAnsi="Times New Roman" w:eastAsia="方正仿宋_GBK"/>
          <w:sz w:val="32"/>
          <w:szCs w:val="32"/>
        </w:rPr>
        <w:t>全程</w:t>
      </w:r>
      <w:r>
        <w:rPr>
          <w:rFonts w:ascii="Times New Roman" w:hAnsi="Times New Roman" w:eastAsia="方正仿宋_GBK"/>
          <w:sz w:val="32"/>
          <w:szCs w:val="32"/>
        </w:rPr>
        <w:t>佩戴口罩。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</w:t>
      </w:r>
      <w:r>
        <w:rPr>
          <w:rFonts w:ascii="Times New Roman" w:hAnsi="Times New Roman" w:eastAsia="方正仿宋_GBK"/>
          <w:sz w:val="32"/>
          <w:szCs w:val="32"/>
        </w:rPr>
        <w:t>、考生在考试期间需</w:t>
      </w:r>
      <w:r>
        <w:rPr>
          <w:rFonts w:hint="eastAsia" w:ascii="Times New Roman" w:hAnsi="Times New Roman" w:eastAsia="方正仿宋_GBK"/>
          <w:sz w:val="32"/>
          <w:szCs w:val="32"/>
        </w:rPr>
        <w:t>全程</w:t>
      </w:r>
      <w:r>
        <w:rPr>
          <w:rFonts w:ascii="Times New Roman" w:hAnsi="Times New Roman" w:eastAsia="方正仿宋_GBK"/>
          <w:sz w:val="32"/>
          <w:szCs w:val="32"/>
        </w:rPr>
        <w:t>佩戴口罩，尽量与他人保持</w:t>
      </w:r>
      <w:r>
        <w:rPr>
          <w:rFonts w:hint="eastAsia" w:ascii="Times New Roman" w:hAnsi="Times New Roman" w:eastAsia="方正仿宋_GBK"/>
          <w:sz w:val="32"/>
          <w:szCs w:val="32"/>
        </w:rPr>
        <w:t>1米</w:t>
      </w:r>
      <w:r>
        <w:rPr>
          <w:rFonts w:ascii="Times New Roman" w:hAnsi="Times New Roman" w:eastAsia="方正仿宋_GBK"/>
          <w:sz w:val="32"/>
          <w:szCs w:val="32"/>
        </w:rPr>
        <w:t>以上的距离，避免近距离接触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四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到</w:t>
      </w:r>
      <w:r>
        <w:rPr>
          <w:rFonts w:ascii="Times New Roman" w:hAnsi="Times New Roman" w:eastAsia="方正仿宋_GBK"/>
          <w:sz w:val="32"/>
          <w:szCs w:val="32"/>
        </w:rPr>
        <w:t>渝北</w:t>
      </w:r>
      <w:r>
        <w:rPr>
          <w:rFonts w:hint="eastAsia" w:ascii="Times New Roman" w:hAnsi="Times New Roman" w:eastAsia="方正仿宋_GBK"/>
          <w:sz w:val="32"/>
          <w:szCs w:val="32"/>
        </w:rPr>
        <w:t>路途</w:t>
      </w:r>
      <w:r>
        <w:rPr>
          <w:rFonts w:ascii="Times New Roman" w:hAnsi="Times New Roman" w:eastAsia="方正仿宋_GBK"/>
          <w:sz w:val="32"/>
          <w:szCs w:val="32"/>
        </w:rPr>
        <w:t>时间较长的考生，</w:t>
      </w:r>
      <w:r>
        <w:rPr>
          <w:rFonts w:hint="eastAsia" w:ascii="Times New Roman" w:hAnsi="Times New Roman" w:eastAsia="方正仿宋_GBK"/>
          <w:sz w:val="32"/>
          <w:szCs w:val="32"/>
        </w:rPr>
        <w:t>途中</w:t>
      </w:r>
      <w:r>
        <w:rPr>
          <w:rFonts w:ascii="Times New Roman" w:hAnsi="Times New Roman" w:eastAsia="方正仿宋_GBK"/>
          <w:sz w:val="32"/>
          <w:szCs w:val="32"/>
        </w:rPr>
        <w:t>要做好个人健康监测。</w:t>
      </w:r>
    </w:p>
    <w:p>
      <w:pPr>
        <w:spacing w:line="560" w:lineRule="exact"/>
        <w:ind w:firstLine="645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五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所有</w:t>
      </w:r>
      <w:r>
        <w:rPr>
          <w:rFonts w:ascii="Times New Roman" w:hAnsi="Times New Roman" w:eastAsia="方正仿宋_GBK"/>
          <w:sz w:val="32"/>
          <w:szCs w:val="32"/>
        </w:rPr>
        <w:t>考生需</w:t>
      </w:r>
      <w:r>
        <w:rPr>
          <w:rFonts w:hint="eastAsia" w:ascii="Times New Roman" w:hAnsi="Times New Roman" w:eastAsia="方正仿宋_GBK"/>
          <w:sz w:val="32"/>
          <w:szCs w:val="32"/>
        </w:rPr>
        <w:t>出具“行程卡”和“健康</w:t>
      </w:r>
      <w:r>
        <w:rPr>
          <w:rFonts w:ascii="Times New Roman" w:hAnsi="Times New Roman" w:eastAsia="方正仿宋_GBK"/>
          <w:sz w:val="32"/>
          <w:szCs w:val="32"/>
        </w:rPr>
        <w:t>码</w:t>
      </w:r>
      <w:r>
        <w:rPr>
          <w:rFonts w:hint="eastAsia" w:ascii="Times New Roman" w:hAnsi="Times New Roman" w:eastAsia="方正仿宋_GBK"/>
          <w:sz w:val="32"/>
          <w:szCs w:val="32"/>
        </w:rPr>
        <w:t>”绿</w:t>
      </w:r>
      <w:r>
        <w:rPr>
          <w:rFonts w:ascii="Times New Roman" w:hAnsi="Times New Roman" w:eastAsia="方正仿宋_GBK"/>
          <w:sz w:val="32"/>
          <w:szCs w:val="32"/>
        </w:rPr>
        <w:t>码（</w:t>
      </w:r>
      <w:r>
        <w:rPr>
          <w:rFonts w:hint="eastAsia" w:ascii="Times New Roman" w:hAnsi="Times New Roman" w:eastAsia="方正仿宋_GBK"/>
          <w:sz w:val="32"/>
          <w:szCs w:val="32"/>
        </w:rPr>
        <w:t>或</w:t>
      </w:r>
      <w:r>
        <w:rPr>
          <w:rFonts w:ascii="Times New Roman" w:hAnsi="Times New Roman" w:eastAsia="方正仿宋_GBK"/>
          <w:sz w:val="32"/>
          <w:szCs w:val="32"/>
        </w:rPr>
        <w:t>社区开具的健康证明）</w:t>
      </w:r>
      <w:r>
        <w:rPr>
          <w:rFonts w:hint="eastAsia" w:ascii="Times New Roman" w:hAnsi="Times New Roman" w:eastAsia="方正仿宋_GBK"/>
          <w:sz w:val="32"/>
          <w:szCs w:val="32"/>
        </w:rPr>
        <w:t>。“行程卡”在微信小程序“国务院客户端”-“防疫行程卡”中，用考生手机号注册。建议最近14天内有重庆市外旅居史的</w:t>
      </w:r>
      <w:r>
        <w:rPr>
          <w:rFonts w:ascii="Times New Roman" w:hAnsi="Times New Roman" w:eastAsia="方正仿宋_GBK"/>
          <w:sz w:val="32"/>
          <w:szCs w:val="32"/>
        </w:rPr>
        <w:t>考生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ascii="Times New Roman" w:hAnsi="Times New Roman" w:eastAsia="方正仿宋_GBK"/>
          <w:sz w:val="32"/>
          <w:szCs w:val="32"/>
        </w:rPr>
        <w:t>在</w:t>
      </w:r>
      <w:r>
        <w:rPr>
          <w:rFonts w:hint="eastAsia" w:ascii="Times New Roman" w:hAnsi="Times New Roman" w:eastAsia="方正仿宋_GBK"/>
          <w:sz w:val="32"/>
          <w:szCs w:val="32"/>
        </w:rPr>
        <w:t>居住</w:t>
      </w:r>
      <w:r>
        <w:rPr>
          <w:rFonts w:ascii="Times New Roman" w:hAnsi="Times New Roman" w:eastAsia="方正仿宋_GBK"/>
          <w:sz w:val="32"/>
          <w:szCs w:val="32"/>
        </w:rPr>
        <w:t>地做一次核酸检测，确定为阴性后</w:t>
      </w:r>
      <w:r>
        <w:rPr>
          <w:rFonts w:hint="eastAsia" w:ascii="Times New Roman" w:hAnsi="Times New Roman" w:eastAsia="方正仿宋_GBK"/>
          <w:sz w:val="32"/>
          <w:szCs w:val="32"/>
        </w:rPr>
        <w:t>再</w:t>
      </w:r>
      <w:r>
        <w:rPr>
          <w:rFonts w:ascii="Times New Roman" w:hAnsi="Times New Roman" w:eastAsia="方正仿宋_GBK"/>
          <w:sz w:val="32"/>
          <w:szCs w:val="32"/>
        </w:rPr>
        <w:t>前往渝北参加面试。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六、按照疫情防控要求，①14天内有境外旅居史的考生，需实行区级集中隔离（观察期按规定做2次核酸检测），隔离期满并持有健康证明才能参加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。②14天内有湖北省内和吉林省舒兰市、丰满区旅居史的考生，需提前在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考生所在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地做一次核酸检测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确定为阴性后，持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当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地7日内核酸检测阴性的证明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于本次面试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前2天到达渝北指定隔离酒店（圣名国际大酒店，地址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渝北区回兴街道两港大道236号）入住，入住后由渝北区疾控中心进行核酸检测，结果未出之前不得离开隔离酒店。核酸检测结果确定为阴性后，才能参加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ascii="Times New Roman" w:hAnsi="Times New Roman" w:eastAsia="方正仿宋_GBK" w:cs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考点将设置体温监测点，配备体温检测人员和应急处置人员，避免考生在考点门口聚集。所有考生接受体温检测，体温正常可进入考点，洗手、消毒后进入考室。若体温≥37.3℃，做好防护后，到设定</w:t>
      </w:r>
      <w:r>
        <w:rPr>
          <w:rFonts w:ascii="Times New Roman" w:hAnsi="Times New Roman" w:eastAsia="方正仿宋_GBK" w:cs="方正仿宋_GBK"/>
          <w:sz w:val="32"/>
          <w:szCs w:val="32"/>
        </w:rPr>
        <w:t>的发热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候考</w:t>
      </w:r>
      <w:r>
        <w:rPr>
          <w:rFonts w:ascii="Times New Roman" w:hAnsi="Times New Roman" w:eastAsia="方正仿宋_GBK" w:cs="方正仿宋_GBK"/>
          <w:sz w:val="32"/>
          <w:szCs w:val="32"/>
        </w:rPr>
        <w:t>室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候考</w:t>
      </w:r>
      <w:r>
        <w:rPr>
          <w:rFonts w:ascii="Times New Roman" w:hAnsi="Times New Roman" w:eastAsia="方正仿宋_GBK" w:cs="方正仿宋_GBK"/>
          <w:sz w:val="32"/>
          <w:szCs w:val="32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在</w:t>
      </w:r>
      <w:r>
        <w:rPr>
          <w:rFonts w:ascii="Times New Roman" w:hAnsi="Times New Roman" w:eastAsia="方正仿宋_GBK" w:cs="方正仿宋_GBK"/>
          <w:sz w:val="32"/>
          <w:szCs w:val="32"/>
        </w:rPr>
        <w:t>设定的发热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考室</w:t>
      </w:r>
      <w:r>
        <w:rPr>
          <w:rFonts w:ascii="Times New Roman" w:hAnsi="Times New Roman" w:eastAsia="方正仿宋_GBK" w:cs="方正仿宋_GBK"/>
          <w:sz w:val="32"/>
          <w:szCs w:val="32"/>
        </w:rPr>
        <w:t>参加面试。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考生若出现</w:t>
      </w:r>
      <w:r>
        <w:rPr>
          <w:rFonts w:ascii="Times New Roman" w:hAnsi="Times New Roman" w:eastAsia="方正仿宋_GBK" w:cs="方正仿宋_GBK"/>
          <w:sz w:val="32"/>
          <w:szCs w:val="32"/>
        </w:rPr>
        <w:t>特殊情况，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将</w:t>
      </w:r>
      <w:r>
        <w:rPr>
          <w:rFonts w:ascii="Times New Roman" w:hAnsi="Times New Roman" w:eastAsia="方正仿宋_GBK" w:cs="方正仿宋_GBK"/>
          <w:sz w:val="32"/>
          <w:szCs w:val="32"/>
        </w:rPr>
        <w:t>及时送医院就诊。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sz w:val="32"/>
          <w:szCs w:val="32"/>
        </w:rPr>
        <w:t>渝北区卫生</w:t>
      </w:r>
      <w:r>
        <w:rPr>
          <w:rFonts w:hint="eastAsia" w:ascii="Times New Roman" w:hAnsi="Times New Roman" w:eastAsia="方正仿宋_GBK"/>
          <w:sz w:val="32"/>
          <w:szCs w:val="32"/>
        </w:rPr>
        <w:t>健康</w:t>
      </w:r>
      <w:r>
        <w:rPr>
          <w:rFonts w:ascii="Times New Roman" w:hAnsi="Times New Roman" w:eastAsia="方正仿宋_GBK"/>
          <w:sz w:val="32"/>
          <w:szCs w:val="32"/>
        </w:rPr>
        <w:t>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           渝北区人力社保局</w:t>
      </w:r>
    </w:p>
    <w:p>
      <w:pPr>
        <w:spacing w:line="560" w:lineRule="exact"/>
        <w:ind w:firstLine="5120" w:firstLineChars="16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2020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5D5"/>
    <w:rsid w:val="00057581"/>
    <w:rsid w:val="00153EA5"/>
    <w:rsid w:val="001A4AFC"/>
    <w:rsid w:val="001A7B4D"/>
    <w:rsid w:val="002C03BA"/>
    <w:rsid w:val="00304E01"/>
    <w:rsid w:val="00352FAC"/>
    <w:rsid w:val="004102F8"/>
    <w:rsid w:val="004305D5"/>
    <w:rsid w:val="00467D14"/>
    <w:rsid w:val="00646B2C"/>
    <w:rsid w:val="006F09A1"/>
    <w:rsid w:val="008627B5"/>
    <w:rsid w:val="00866568"/>
    <w:rsid w:val="0091733D"/>
    <w:rsid w:val="0094132C"/>
    <w:rsid w:val="009626D6"/>
    <w:rsid w:val="009A7CAC"/>
    <w:rsid w:val="00A62AF0"/>
    <w:rsid w:val="00BA51CF"/>
    <w:rsid w:val="00BD6953"/>
    <w:rsid w:val="00C9253F"/>
    <w:rsid w:val="00D90625"/>
    <w:rsid w:val="00ED6F5B"/>
    <w:rsid w:val="00F37ACF"/>
    <w:rsid w:val="00FF2021"/>
    <w:rsid w:val="07512542"/>
    <w:rsid w:val="152F6CED"/>
    <w:rsid w:val="290E402B"/>
    <w:rsid w:val="328006E4"/>
    <w:rsid w:val="3A13741A"/>
    <w:rsid w:val="493F3C13"/>
    <w:rsid w:val="55070046"/>
    <w:rsid w:val="62086B91"/>
    <w:rsid w:val="64936487"/>
    <w:rsid w:val="66F54B5F"/>
    <w:rsid w:val="6D6A30F7"/>
    <w:rsid w:val="7D08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渝北区卫生计生委</Company>
  <Pages>2</Pages>
  <Words>120</Words>
  <Characters>689</Characters>
  <Lines>5</Lines>
  <Paragraphs>1</Paragraphs>
  <TotalTime>0</TotalTime>
  <ScaleCrop>false</ScaleCrop>
  <LinksUpToDate>false</LinksUpToDate>
  <CharactersWithSpaces>808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2020-05-29T01:57:00Z</dcterms:created>
  <dc:creator>Administrator</dc:creator>
  <cp:lastModifiedBy>事管科</cp:lastModifiedBy>
  <dcterms:modified xsi:type="dcterms:W3CDTF">2020-06-01T02:21:05Z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