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4" w:lineRule="atLeast"/>
        <w:ind w:left="300" w:right="30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bookmarkStart w:id="0" w:name="_GoBack"/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石柱土家族自治县2019年下半年赴高校考核招聘专业技术人员拟聘人员公示表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300" w:right="300" w:firstLine="516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 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5"/>
        <w:gridCol w:w="441"/>
        <w:gridCol w:w="315"/>
        <w:gridCol w:w="662"/>
        <w:gridCol w:w="851"/>
        <w:gridCol w:w="566"/>
        <w:gridCol w:w="662"/>
        <w:gridCol w:w="942"/>
        <w:gridCol w:w="1443"/>
        <w:gridCol w:w="566"/>
        <w:gridCol w:w="1193"/>
        <w:gridCol w:w="475"/>
        <w:gridCol w:w="31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职称或执业资格证书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张金山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1988.10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舞蹈编导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2012.06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石柱县文化馆  舞蹈编导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701" w:right="1587" w:bottom="1417" w:left="1587" w:header="851" w:footer="992" w:gutter="0"/>
      <w:pgNumType w:fmt="numberInDash" w:start="1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center"/>
      <w:rPr>
        <w:rFonts w:hint="eastAsia" w:eastAsia="宋体"/>
        <w:sz w:val="21"/>
        <w:szCs w:val="21"/>
        <w:lang w:val="en-US" w:eastAsia="zh-CN"/>
      </w:rPr>
    </w:pPr>
    <w:r>
      <w:rPr>
        <w:rFonts w:hint="eastAsia"/>
        <w:sz w:val="21"/>
        <w:szCs w:val="21"/>
        <w:lang w:val="en-US" w:eastAsia="zh-CN"/>
      </w:rPr>
      <w:t>9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- 19 -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25729"/>
    <w:rsid w:val="67E25729"/>
    <w:rsid w:val="76C4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2020-03-05T02:21:00Z</dcterms:created>
  <dc:creator>23</dc:creator>
  <cp:lastModifiedBy>Administrator</cp:lastModifiedBy>
  <dcterms:modified xsi:type="dcterms:W3CDTF">2020-03-05T09:24:41Z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